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06"/>
        <w:gridCol w:w="7206"/>
      </w:tblGrid>
      <w:tr w:rsidR="001F39C2" w14:paraId="2E71F697" w14:textId="77777777">
        <w:trPr>
          <w:trHeight w:val="547"/>
        </w:trPr>
        <w:tc>
          <w:tcPr>
            <w:tcW w:w="2016" w:type="dxa"/>
            <w:vMerge w:val="restart"/>
            <w:tcBorders>
              <w:top w:val="nil"/>
              <w:left w:val="nil"/>
              <w:bottom w:val="single" w:sz="4" w:space="0" w:color="auto"/>
              <w:right w:val="nil"/>
            </w:tcBorders>
            <w:hideMark/>
          </w:tcPr>
          <w:p w14:paraId="50B98CDF" w14:textId="279243E5" w:rsidR="001F39C2" w:rsidRDefault="001F39C2">
            <w:r>
              <w:rPr>
                <w:noProof/>
              </w:rPr>
              <w:drawing>
                <wp:anchor distT="0" distB="0" distL="114300" distR="114300" simplePos="0" relativeHeight="251659264" behindDoc="0" locked="0" layoutInCell="1" allowOverlap="1" wp14:anchorId="083768BB" wp14:editId="0A422BAD">
                  <wp:simplePos x="0" y="0"/>
                  <wp:positionH relativeFrom="margin">
                    <wp:align>center</wp:align>
                  </wp:positionH>
                  <wp:positionV relativeFrom="margin">
                    <wp:align>top</wp:align>
                  </wp:positionV>
                  <wp:extent cx="910590" cy="1080135"/>
                  <wp:effectExtent l="0" t="0" r="3810" b="5715"/>
                  <wp:wrapSquare wrapText="bothSides"/>
                  <wp:docPr id="172479291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795E3707" w14:textId="77777777" w:rsidR="001F39C2" w:rsidRDefault="001F39C2">
            <w:pPr>
              <w:jc w:val="center"/>
            </w:pPr>
            <w:r>
              <w:rPr>
                <w:b/>
                <w:sz w:val="40"/>
                <w:szCs w:val="40"/>
              </w:rPr>
              <w:t>MADONAS NOVADA PAŠVALDĪBA</w:t>
            </w:r>
          </w:p>
        </w:tc>
      </w:tr>
      <w:tr w:rsidR="001F39C2" w14:paraId="142AAFAE" w14:textId="77777777">
        <w:trPr>
          <w:trHeight w:val="162"/>
        </w:trPr>
        <w:tc>
          <w:tcPr>
            <w:tcW w:w="0" w:type="auto"/>
            <w:vMerge/>
            <w:tcBorders>
              <w:top w:val="nil"/>
              <w:left w:val="nil"/>
              <w:bottom w:val="single" w:sz="4" w:space="0" w:color="auto"/>
              <w:right w:val="nil"/>
            </w:tcBorders>
            <w:vAlign w:val="center"/>
            <w:hideMark/>
          </w:tcPr>
          <w:p w14:paraId="650DB9D2" w14:textId="77777777" w:rsidR="001F39C2" w:rsidRDefault="001F39C2"/>
        </w:tc>
        <w:tc>
          <w:tcPr>
            <w:tcW w:w="7338" w:type="dxa"/>
            <w:tcBorders>
              <w:top w:val="nil"/>
              <w:left w:val="nil"/>
              <w:bottom w:val="nil"/>
              <w:right w:val="nil"/>
            </w:tcBorders>
          </w:tcPr>
          <w:p w14:paraId="5A9EAB9E" w14:textId="77777777" w:rsidR="001F39C2" w:rsidRDefault="001F39C2">
            <w:pPr>
              <w:jc w:val="center"/>
            </w:pPr>
          </w:p>
        </w:tc>
      </w:tr>
      <w:tr w:rsidR="001F39C2" w14:paraId="0CB89C58" w14:textId="77777777">
        <w:tc>
          <w:tcPr>
            <w:tcW w:w="0" w:type="auto"/>
            <w:vMerge/>
            <w:tcBorders>
              <w:top w:val="nil"/>
              <w:left w:val="nil"/>
              <w:bottom w:val="single" w:sz="4" w:space="0" w:color="auto"/>
              <w:right w:val="nil"/>
            </w:tcBorders>
            <w:vAlign w:val="center"/>
            <w:hideMark/>
          </w:tcPr>
          <w:p w14:paraId="44A27389" w14:textId="77777777" w:rsidR="001F39C2" w:rsidRDefault="001F39C2"/>
        </w:tc>
        <w:tc>
          <w:tcPr>
            <w:tcW w:w="7338" w:type="dxa"/>
            <w:tcBorders>
              <w:top w:val="nil"/>
              <w:left w:val="nil"/>
              <w:bottom w:val="nil"/>
              <w:right w:val="nil"/>
            </w:tcBorders>
            <w:hideMark/>
          </w:tcPr>
          <w:p w14:paraId="273739FE" w14:textId="77777777" w:rsidR="001F39C2" w:rsidRDefault="001F39C2">
            <w:pPr>
              <w:shd w:val="solid" w:color="FFFFFF" w:fill="FFFFFF"/>
              <w:spacing w:line="276" w:lineRule="auto"/>
              <w:jc w:val="center"/>
            </w:pPr>
            <w:r>
              <w:t xml:space="preserve">Reģistrācijas numurs </w:t>
            </w:r>
            <w:r>
              <w:rPr>
                <w:color w:val="000000"/>
                <w:lang w:bidi="lo-LA"/>
              </w:rPr>
              <w:t>90000054572</w:t>
            </w:r>
          </w:p>
        </w:tc>
      </w:tr>
      <w:tr w:rsidR="001F39C2" w14:paraId="58F667AA" w14:textId="77777777">
        <w:tc>
          <w:tcPr>
            <w:tcW w:w="0" w:type="auto"/>
            <w:vMerge/>
            <w:tcBorders>
              <w:top w:val="nil"/>
              <w:left w:val="nil"/>
              <w:bottom w:val="single" w:sz="4" w:space="0" w:color="auto"/>
              <w:right w:val="nil"/>
            </w:tcBorders>
            <w:vAlign w:val="center"/>
            <w:hideMark/>
          </w:tcPr>
          <w:p w14:paraId="215291FF" w14:textId="77777777" w:rsidR="001F39C2" w:rsidRDefault="001F39C2"/>
        </w:tc>
        <w:tc>
          <w:tcPr>
            <w:tcW w:w="7338" w:type="dxa"/>
            <w:tcBorders>
              <w:top w:val="nil"/>
              <w:left w:val="nil"/>
              <w:bottom w:val="nil"/>
              <w:right w:val="nil"/>
            </w:tcBorders>
            <w:hideMark/>
          </w:tcPr>
          <w:p w14:paraId="77B795B0" w14:textId="77777777" w:rsidR="001F39C2" w:rsidRDefault="001F39C2">
            <w:pPr>
              <w:shd w:val="solid" w:color="FFFFFF" w:fill="FFFFFF"/>
              <w:tabs>
                <w:tab w:val="left" w:pos="720"/>
                <w:tab w:val="center" w:pos="4153"/>
                <w:tab w:val="right" w:pos="8306"/>
              </w:tabs>
              <w:spacing w:line="276" w:lineRule="auto"/>
              <w:jc w:val="center"/>
            </w:pPr>
            <w:r>
              <w:t>Saieta laukums 1, Madona, Madonas novads, LV-4801</w:t>
            </w:r>
          </w:p>
        </w:tc>
      </w:tr>
      <w:tr w:rsidR="001F39C2" w14:paraId="5579C667" w14:textId="77777777">
        <w:tc>
          <w:tcPr>
            <w:tcW w:w="0" w:type="auto"/>
            <w:vMerge/>
            <w:tcBorders>
              <w:top w:val="nil"/>
              <w:left w:val="nil"/>
              <w:bottom w:val="single" w:sz="4" w:space="0" w:color="auto"/>
              <w:right w:val="nil"/>
            </w:tcBorders>
            <w:vAlign w:val="center"/>
            <w:hideMark/>
          </w:tcPr>
          <w:p w14:paraId="7FF3BFCB" w14:textId="77777777" w:rsidR="001F39C2" w:rsidRDefault="001F39C2"/>
        </w:tc>
        <w:tc>
          <w:tcPr>
            <w:tcW w:w="7338" w:type="dxa"/>
            <w:tcBorders>
              <w:top w:val="nil"/>
              <w:left w:val="nil"/>
              <w:bottom w:val="nil"/>
              <w:right w:val="nil"/>
            </w:tcBorders>
            <w:hideMark/>
          </w:tcPr>
          <w:p w14:paraId="4511C32F" w14:textId="77777777" w:rsidR="001F39C2" w:rsidRDefault="001F39C2">
            <w:pPr>
              <w:jc w:val="center"/>
              <w:rPr>
                <w:color w:val="00FF00"/>
                <w:lang w:eastAsia="lv-LV"/>
              </w:rPr>
            </w:pPr>
            <w:r>
              <w:rPr>
                <w:rFonts w:eastAsia="Calibri"/>
                <w:color w:val="000000"/>
              </w:rPr>
              <w:t>Tālrunis 64860090, e-pasts pasts@madona.lv</w:t>
            </w:r>
          </w:p>
        </w:tc>
      </w:tr>
      <w:tr w:rsidR="001F39C2" w14:paraId="43F6938F" w14:textId="77777777">
        <w:tc>
          <w:tcPr>
            <w:tcW w:w="0" w:type="auto"/>
            <w:vMerge/>
            <w:tcBorders>
              <w:top w:val="nil"/>
              <w:left w:val="nil"/>
              <w:bottom w:val="single" w:sz="4" w:space="0" w:color="auto"/>
              <w:right w:val="nil"/>
            </w:tcBorders>
            <w:vAlign w:val="center"/>
            <w:hideMark/>
          </w:tcPr>
          <w:p w14:paraId="3BBD3F93" w14:textId="77777777" w:rsidR="001F39C2" w:rsidRDefault="001F39C2"/>
        </w:tc>
        <w:tc>
          <w:tcPr>
            <w:tcW w:w="7338" w:type="dxa"/>
            <w:tcBorders>
              <w:top w:val="nil"/>
              <w:left w:val="nil"/>
              <w:bottom w:val="single" w:sz="4" w:space="0" w:color="auto"/>
              <w:right w:val="nil"/>
            </w:tcBorders>
          </w:tcPr>
          <w:p w14:paraId="663CC24B" w14:textId="77777777" w:rsidR="001F39C2" w:rsidRDefault="001F39C2">
            <w:pPr>
              <w:rPr>
                <w:rFonts w:eastAsia="Calibri"/>
              </w:rPr>
            </w:pPr>
          </w:p>
        </w:tc>
      </w:tr>
    </w:tbl>
    <w:p w14:paraId="6587A665" w14:textId="77777777" w:rsidR="001F39C2" w:rsidRDefault="001F39C2" w:rsidP="001F39C2">
      <w:pPr>
        <w:shd w:val="clear" w:color="auto" w:fill="FFFFFF"/>
        <w:spacing w:line="100" w:lineRule="atLeast"/>
        <w:rPr>
          <w:b/>
          <w:bCs/>
          <w:color w:val="000000"/>
        </w:rPr>
      </w:pPr>
    </w:p>
    <w:p w14:paraId="20075B8B" w14:textId="77777777" w:rsidR="001F39C2" w:rsidRDefault="001F39C2" w:rsidP="001F39C2">
      <w:pPr>
        <w:shd w:val="clear" w:color="auto" w:fill="FFFFFF"/>
        <w:spacing w:line="100" w:lineRule="atLeast"/>
        <w:jc w:val="right"/>
        <w:rPr>
          <w:bCs/>
          <w:color w:val="000000"/>
        </w:rPr>
      </w:pPr>
      <w:r>
        <w:rPr>
          <w:b/>
          <w:bCs/>
          <w:color w:val="000000"/>
        </w:rPr>
        <w:t>APSTIPRINĀTI</w:t>
      </w:r>
    </w:p>
    <w:p w14:paraId="554F97B8" w14:textId="77777777" w:rsidR="001F39C2" w:rsidRDefault="001F39C2" w:rsidP="001F39C2">
      <w:pPr>
        <w:shd w:val="clear" w:color="auto" w:fill="FFFFFF"/>
        <w:spacing w:line="100" w:lineRule="atLeast"/>
        <w:jc w:val="right"/>
        <w:rPr>
          <w:bCs/>
          <w:color w:val="000000"/>
        </w:rPr>
      </w:pPr>
      <w:r>
        <w:rPr>
          <w:bCs/>
          <w:color w:val="000000"/>
        </w:rPr>
        <w:t>ar Madonas novada pašvaldības domes</w:t>
      </w:r>
    </w:p>
    <w:p w14:paraId="697C5ED5" w14:textId="051CC760" w:rsidR="001F39C2" w:rsidRDefault="001F39C2" w:rsidP="001F39C2">
      <w:pPr>
        <w:shd w:val="clear" w:color="auto" w:fill="FFFFFF"/>
        <w:spacing w:line="100" w:lineRule="atLeast"/>
        <w:jc w:val="right"/>
        <w:rPr>
          <w:bCs/>
          <w:color w:val="000000"/>
        </w:rPr>
      </w:pPr>
      <w:r>
        <w:rPr>
          <w:bCs/>
          <w:color w:val="000000"/>
        </w:rPr>
        <w:t>27.08.2026. lēmumu Nr. 49</w:t>
      </w:r>
      <w:r>
        <w:rPr>
          <w:bCs/>
          <w:color w:val="000000"/>
        </w:rPr>
        <w:t>2</w:t>
      </w:r>
    </w:p>
    <w:p w14:paraId="634F0E48" w14:textId="3667B7F8" w:rsidR="001F39C2" w:rsidRDefault="001F39C2" w:rsidP="001F39C2">
      <w:pPr>
        <w:shd w:val="clear" w:color="auto" w:fill="FFFFFF"/>
        <w:spacing w:line="100" w:lineRule="atLeast"/>
        <w:jc w:val="right"/>
        <w:rPr>
          <w:bCs/>
          <w:color w:val="000000"/>
        </w:rPr>
      </w:pPr>
      <w:r>
        <w:rPr>
          <w:bCs/>
          <w:color w:val="000000"/>
        </w:rPr>
        <w:t>(protokols Nr. 12, 3</w:t>
      </w:r>
      <w:r>
        <w:rPr>
          <w:bCs/>
          <w:color w:val="000000"/>
        </w:rPr>
        <w:t>4</w:t>
      </w:r>
      <w:r>
        <w:rPr>
          <w:bCs/>
          <w:color w:val="000000"/>
        </w:rPr>
        <w:t>. p.)</w:t>
      </w: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00E4AAF2" w:rsidR="00695B67" w:rsidRDefault="00FD472E" w:rsidP="00E87EF5">
      <w:pPr>
        <w:jc w:val="center"/>
        <w:rPr>
          <w:b/>
          <w:lang w:eastAsia="zh-CN"/>
        </w:rPr>
      </w:pPr>
      <w:r>
        <w:rPr>
          <w:rFonts w:eastAsia="Arial Unicode MS" w:cs="Arial Unicode MS"/>
          <w:b/>
          <w:kern w:val="1"/>
          <w:lang w:eastAsia="hi-IN" w:bidi="hi-IN"/>
        </w:rPr>
        <w:t>“</w:t>
      </w:r>
      <w:r w:rsidR="004816E5">
        <w:rPr>
          <w:rFonts w:eastAsia="Arial Unicode MS" w:cs="Arial Unicode MS"/>
          <w:b/>
          <w:kern w:val="1"/>
          <w:lang w:eastAsia="hi-IN" w:bidi="hi-IN"/>
        </w:rPr>
        <w:t>Ozoli</w:t>
      </w:r>
      <w:r>
        <w:rPr>
          <w:rFonts w:eastAsia="Arial Unicode MS" w:cs="Arial Unicode MS"/>
          <w:b/>
          <w:kern w:val="1"/>
          <w:lang w:eastAsia="hi-IN" w:bidi="hi-IN"/>
        </w:rPr>
        <w:t xml:space="preserve">”, </w:t>
      </w:r>
      <w:r w:rsidR="004816E5">
        <w:rPr>
          <w:rFonts w:eastAsia="Arial Unicode MS" w:cs="Arial Unicode MS"/>
          <w:b/>
          <w:kern w:val="1"/>
          <w:lang w:eastAsia="hi-IN" w:bidi="hi-IN"/>
        </w:rPr>
        <w:t>Sausnējas</w:t>
      </w:r>
      <w:r>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49C34BC9"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FD472E">
        <w:rPr>
          <w:rFonts w:eastAsia="Arial Unicode MS" w:cs="Arial Unicode MS"/>
          <w:b/>
          <w:kern w:val="1"/>
          <w:lang w:eastAsia="hi-IN" w:bidi="hi-IN"/>
        </w:rPr>
        <w:t>“</w:t>
      </w:r>
      <w:r w:rsidR="004816E5">
        <w:rPr>
          <w:rFonts w:eastAsia="Arial Unicode MS" w:cs="Arial Unicode MS"/>
          <w:b/>
          <w:kern w:val="1"/>
          <w:lang w:eastAsia="hi-IN" w:bidi="hi-IN"/>
        </w:rPr>
        <w:t>Ozoli</w:t>
      </w:r>
      <w:r w:rsidR="00FD472E">
        <w:rPr>
          <w:rFonts w:eastAsia="Arial Unicode MS" w:cs="Arial Unicode MS"/>
          <w:b/>
          <w:kern w:val="1"/>
          <w:lang w:eastAsia="hi-IN" w:bidi="hi-IN"/>
        </w:rPr>
        <w:t>”</w:t>
      </w:r>
      <w:r w:rsidR="00A87982">
        <w:rPr>
          <w:rFonts w:eastAsia="Arial Unicode MS" w:cs="Arial Unicode MS"/>
          <w:b/>
          <w:kern w:val="1"/>
          <w:lang w:eastAsia="hi-IN" w:bidi="hi-IN"/>
        </w:rPr>
        <w:t xml:space="preserve">, </w:t>
      </w:r>
      <w:r w:rsidR="004816E5">
        <w:rPr>
          <w:rFonts w:eastAsia="Arial Unicode MS" w:cs="Arial Unicode MS"/>
          <w:b/>
          <w:kern w:val="1"/>
          <w:lang w:eastAsia="hi-IN" w:bidi="hi-IN"/>
        </w:rPr>
        <w:t>Sausnējas</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6EB5EC63"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4816E5">
        <w:rPr>
          <w:b/>
          <w:bCs/>
          <w:lang w:eastAsia="zh-CN"/>
        </w:rPr>
        <w:t>14</w:t>
      </w:r>
      <w:r w:rsidR="00B61D16" w:rsidRPr="001447F2">
        <w:rPr>
          <w:b/>
          <w:bCs/>
          <w:lang w:eastAsia="zh-CN"/>
        </w:rPr>
        <w:t xml:space="preserve"> </w:t>
      </w:r>
      <w:r w:rsidR="004816E5">
        <w:rPr>
          <w:b/>
          <w:bCs/>
          <w:lang w:eastAsia="zh-CN"/>
        </w:rPr>
        <w:t>6</w:t>
      </w:r>
      <w:r w:rsidR="000B23BF">
        <w:rPr>
          <w:b/>
          <w:bCs/>
          <w:lang w:eastAsia="zh-CN"/>
        </w:rPr>
        <w:t>0</w:t>
      </w:r>
      <w:r w:rsidR="00B61D16" w:rsidRPr="00B61D16">
        <w:rPr>
          <w:b/>
          <w:bCs/>
          <w:lang w:eastAsia="zh-CN"/>
        </w:rPr>
        <w:t xml:space="preserve">0,00 </w:t>
      </w:r>
      <w:r w:rsidR="008F44C9" w:rsidRPr="00B61D16">
        <w:rPr>
          <w:b/>
          <w:bCs/>
          <w:lang w:eastAsia="zh-CN"/>
        </w:rPr>
        <w:t xml:space="preserve">EUR </w:t>
      </w:r>
      <w:r w:rsidR="00B61D16" w:rsidRPr="00B61D16">
        <w:rPr>
          <w:b/>
          <w:bCs/>
          <w:lang w:eastAsia="zh-CN"/>
        </w:rPr>
        <w:t>(</w:t>
      </w:r>
      <w:r w:rsidR="004816E5">
        <w:rPr>
          <w:b/>
          <w:bCs/>
          <w:lang w:eastAsia="zh-CN"/>
        </w:rPr>
        <w:t>četrpadsmit</w:t>
      </w:r>
      <w:r w:rsidR="001447F2">
        <w:rPr>
          <w:b/>
          <w:bCs/>
          <w:lang w:eastAsia="zh-CN"/>
        </w:rPr>
        <w:t xml:space="preserve"> tūkstoši </w:t>
      </w:r>
      <w:r w:rsidR="004816E5">
        <w:rPr>
          <w:b/>
          <w:bCs/>
          <w:lang w:eastAsia="zh-CN"/>
        </w:rPr>
        <w:t>seši</w:t>
      </w:r>
      <w:r w:rsidR="00A87982">
        <w:rPr>
          <w:b/>
          <w:bCs/>
          <w:lang w:eastAsia="zh-CN"/>
        </w:rPr>
        <w:t xml:space="preserve"> simti</w:t>
      </w:r>
      <w:r w:rsidR="008B6A66">
        <w:rPr>
          <w:b/>
          <w:bCs/>
          <w:lang w:eastAsia="zh-CN"/>
        </w:rPr>
        <w:t xml:space="preserve"> </w:t>
      </w:r>
      <w:r w:rsidR="00B61D16" w:rsidRPr="008F44C9">
        <w:rPr>
          <w:b/>
          <w:bCs/>
          <w:i/>
          <w:iCs/>
          <w:lang w:eastAsia="zh-CN"/>
        </w:rPr>
        <w:t>e</w:t>
      </w:r>
      <w:r w:rsidR="008C6AF3" w:rsidRPr="008F44C9">
        <w:rPr>
          <w:b/>
          <w:bCs/>
          <w:i/>
          <w:iCs/>
          <w:lang w:eastAsia="zh-CN"/>
        </w:rPr>
        <w:t>u</w:t>
      </w:r>
      <w:r w:rsidR="00B61D16" w:rsidRPr="008F44C9">
        <w:rPr>
          <w:b/>
          <w:bCs/>
          <w:i/>
          <w:iCs/>
          <w:lang w:eastAsia="zh-CN"/>
        </w:rPr>
        <w:t>ro</w:t>
      </w:r>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r w:rsidR="00561F13" w:rsidRPr="008F44C9">
        <w:rPr>
          <w:b/>
          <w:bCs/>
          <w:i/>
          <w:iCs/>
          <w:lang w:eastAsia="zh-CN"/>
        </w:rPr>
        <w:t>e</w:t>
      </w:r>
      <w:r w:rsidR="008C6AF3" w:rsidRPr="008F44C9">
        <w:rPr>
          <w:b/>
          <w:bCs/>
          <w:i/>
          <w:iCs/>
          <w:lang w:eastAsia="zh-CN"/>
        </w:rPr>
        <w:t>u</w:t>
      </w:r>
      <w:r w:rsidR="00561F13" w:rsidRPr="008F44C9">
        <w:rPr>
          <w:b/>
          <w:bCs/>
          <w:i/>
          <w:iCs/>
          <w:lang w:eastAsia="zh-CN"/>
        </w:rPr>
        <w:t>ro</w:t>
      </w:r>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r w:rsidRPr="001E5804">
        <w:rPr>
          <w:i/>
          <w:iCs/>
          <w:lang w:eastAsia="zh-CN"/>
        </w:rPr>
        <w:t>euro</w:t>
      </w:r>
      <w:r w:rsidRPr="001E5804">
        <w:rPr>
          <w:lang w:eastAsia="zh-CN"/>
        </w:rPr>
        <w:t xml:space="preserve"> 100% apmērā.</w:t>
      </w:r>
    </w:p>
    <w:p w14:paraId="6B9B510F" w14:textId="2E95E739" w:rsidR="00442DC9"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64384DCA" w14:textId="77777777" w:rsidR="00DD7981" w:rsidRPr="001F39C2" w:rsidRDefault="00DD7981" w:rsidP="00DD7981">
      <w:pPr>
        <w:pStyle w:val="Sarakstarindkopa"/>
        <w:tabs>
          <w:tab w:val="left" w:pos="1134"/>
          <w:tab w:val="left" w:pos="3930"/>
        </w:tabs>
        <w:ind w:left="567"/>
        <w:contextualSpacing w:val="0"/>
        <w:jc w:val="both"/>
        <w:rPr>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29E6ACC7" w:rsidR="00442DC9" w:rsidRPr="004816E5"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FD472E">
        <w:rPr>
          <w:rFonts w:eastAsia="Lucida Sans Unicode"/>
        </w:rPr>
        <w:t>“</w:t>
      </w:r>
      <w:r w:rsidR="004816E5">
        <w:rPr>
          <w:rFonts w:eastAsia="Lucida Sans Unicode"/>
        </w:rPr>
        <w:t>Ozoli</w:t>
      </w:r>
      <w:r w:rsidR="00FD472E">
        <w:rPr>
          <w:rFonts w:eastAsia="Lucida Sans Unicode"/>
        </w:rPr>
        <w:t xml:space="preserve">”, </w:t>
      </w:r>
      <w:r w:rsidR="004816E5">
        <w:rPr>
          <w:rFonts w:eastAsia="Lucida Sans Unicode"/>
        </w:rPr>
        <w:t>Sausnējas</w:t>
      </w:r>
      <w:r w:rsidR="00FD472E">
        <w:rPr>
          <w:rFonts w:eastAsia="Lucida Sans Unicode"/>
        </w:rPr>
        <w:t xml:space="preserve">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4816E5">
        <w:rPr>
          <w:rFonts w:eastAsia="Lucida Sans Unicode"/>
        </w:rPr>
        <w:t>7092 007 0072</w:t>
      </w:r>
      <w:r w:rsidRPr="001E5804">
        <w:rPr>
          <w:rFonts w:eastAsia="Lucida Sans Unicode"/>
        </w:rPr>
        <w:t xml:space="preserve">. Nekustamais īpašums </w:t>
      </w:r>
      <w:r w:rsidR="001447F2" w:rsidRPr="00ED4A47">
        <w:rPr>
          <w:rFonts w:eastAsia="Calibri"/>
        </w:rPr>
        <w:t xml:space="preserve">sastāv no </w:t>
      </w:r>
    </w:p>
    <w:p w14:paraId="6A58BC3A" w14:textId="6CC5EDC7" w:rsidR="004816E5" w:rsidRPr="004816E5" w:rsidRDefault="004816E5" w:rsidP="004816E5">
      <w:pPr>
        <w:pStyle w:val="Sarakstarindkopa"/>
        <w:numPr>
          <w:ilvl w:val="0"/>
          <w:numId w:val="22"/>
        </w:numPr>
        <w:spacing w:line="276" w:lineRule="auto"/>
        <w:jc w:val="both"/>
        <w:rPr>
          <w:rFonts w:eastAsia="Calibri"/>
        </w:rPr>
      </w:pPr>
      <w:r w:rsidRPr="004816E5">
        <w:rPr>
          <w:rFonts w:eastAsia="Calibri"/>
        </w:rPr>
        <w:t>zemes vienības (kadastra apzīmējums 7092 007 0144) 3,7111 ha platībā;</w:t>
      </w:r>
    </w:p>
    <w:p w14:paraId="6939ED16" w14:textId="2FE49A61" w:rsidR="004816E5" w:rsidRPr="004816E5" w:rsidRDefault="004816E5" w:rsidP="004816E5">
      <w:pPr>
        <w:pStyle w:val="Sarakstarindkopa"/>
        <w:numPr>
          <w:ilvl w:val="0"/>
          <w:numId w:val="22"/>
        </w:numPr>
        <w:spacing w:line="276" w:lineRule="auto"/>
        <w:jc w:val="both"/>
        <w:rPr>
          <w:rFonts w:eastAsia="Calibri"/>
        </w:rPr>
      </w:pPr>
      <w:r w:rsidRPr="004816E5">
        <w:rPr>
          <w:rFonts w:eastAsia="Calibri"/>
        </w:rPr>
        <w:t>zemes vienības (kadastra apzīmējums 7092 007 0146) 0,6986 ha platībā;</w:t>
      </w:r>
    </w:p>
    <w:p w14:paraId="6E495409" w14:textId="1187061E" w:rsidR="004816E5" w:rsidRPr="004816E5" w:rsidRDefault="004816E5" w:rsidP="004816E5">
      <w:pPr>
        <w:pStyle w:val="Sarakstarindkopa"/>
        <w:numPr>
          <w:ilvl w:val="0"/>
          <w:numId w:val="22"/>
        </w:numPr>
        <w:spacing w:line="276" w:lineRule="auto"/>
        <w:jc w:val="both"/>
        <w:rPr>
          <w:rFonts w:eastAsia="Calibri"/>
        </w:rPr>
      </w:pPr>
      <w:r w:rsidRPr="004816E5">
        <w:rPr>
          <w:rFonts w:eastAsia="Calibri"/>
        </w:rPr>
        <w:t>nedzīvojamā</w:t>
      </w:r>
      <w:r>
        <w:rPr>
          <w:rFonts w:eastAsia="Calibri"/>
        </w:rPr>
        <w:t>s</w:t>
      </w:r>
      <w:r w:rsidRPr="004816E5">
        <w:rPr>
          <w:rFonts w:eastAsia="Calibri"/>
        </w:rPr>
        <w:t xml:space="preserve"> ēka</w:t>
      </w:r>
      <w:r>
        <w:rPr>
          <w:rFonts w:eastAsia="Calibri"/>
        </w:rPr>
        <w:t>s</w:t>
      </w:r>
      <w:r w:rsidRPr="004816E5">
        <w:rPr>
          <w:rFonts w:eastAsia="Calibri"/>
        </w:rPr>
        <w:t xml:space="preserve"> – administratīvā ēka (kadastr</w:t>
      </w:r>
      <w:r>
        <w:rPr>
          <w:rFonts w:eastAsia="Calibri"/>
        </w:rPr>
        <w:t>a apzīmējums 7092 007 0072 001) ar adresi “Ozoli”, Sidrabiņi, Sausnējas pagasts, Madonas novads;</w:t>
      </w:r>
    </w:p>
    <w:p w14:paraId="0E29BE74" w14:textId="3F84B025" w:rsidR="004816E5" w:rsidRPr="004816E5" w:rsidRDefault="004816E5" w:rsidP="004816E5">
      <w:pPr>
        <w:pStyle w:val="Sarakstarindkopa"/>
        <w:numPr>
          <w:ilvl w:val="0"/>
          <w:numId w:val="22"/>
        </w:numPr>
        <w:spacing w:line="276" w:lineRule="auto"/>
        <w:jc w:val="both"/>
        <w:rPr>
          <w:rFonts w:eastAsia="Calibri"/>
        </w:rPr>
      </w:pPr>
      <w:r w:rsidRPr="004816E5">
        <w:rPr>
          <w:rFonts w:eastAsia="Calibri"/>
        </w:rPr>
        <w:t>nedzīvojamā</w:t>
      </w:r>
      <w:r>
        <w:rPr>
          <w:rFonts w:eastAsia="Calibri"/>
        </w:rPr>
        <w:t>s</w:t>
      </w:r>
      <w:r w:rsidRPr="004816E5">
        <w:rPr>
          <w:rFonts w:eastAsia="Calibri"/>
        </w:rPr>
        <w:t xml:space="preserve"> ēka</w:t>
      </w:r>
      <w:r>
        <w:rPr>
          <w:rFonts w:eastAsia="Calibri"/>
        </w:rPr>
        <w:t>s</w:t>
      </w:r>
      <w:r w:rsidRPr="004816E5">
        <w:rPr>
          <w:rFonts w:eastAsia="Calibri"/>
        </w:rPr>
        <w:t xml:space="preserve"> – šķūnis (kadastr</w:t>
      </w:r>
      <w:r>
        <w:rPr>
          <w:rFonts w:eastAsia="Calibri"/>
        </w:rPr>
        <w:t>a apzīmējums 7092 007 0072 002) ar adresi “Ozoli”, Sidrabiņi, Sausnējas pagasts, Madonas novads;</w:t>
      </w:r>
    </w:p>
    <w:p w14:paraId="727C323E" w14:textId="732FD23B" w:rsidR="004816E5" w:rsidRPr="004816E5" w:rsidRDefault="004816E5" w:rsidP="004816E5">
      <w:pPr>
        <w:pStyle w:val="Sarakstarindkopa"/>
        <w:numPr>
          <w:ilvl w:val="0"/>
          <w:numId w:val="22"/>
        </w:numPr>
        <w:spacing w:line="276" w:lineRule="auto"/>
        <w:jc w:val="both"/>
        <w:rPr>
          <w:rFonts w:eastAsia="Calibri"/>
        </w:rPr>
      </w:pPr>
      <w:r w:rsidRPr="004816E5">
        <w:rPr>
          <w:rFonts w:eastAsia="Calibri"/>
        </w:rPr>
        <w:t>nedzīvojamā</w:t>
      </w:r>
      <w:r>
        <w:rPr>
          <w:rFonts w:eastAsia="Calibri"/>
        </w:rPr>
        <w:t>s</w:t>
      </w:r>
      <w:r w:rsidRPr="004816E5">
        <w:rPr>
          <w:rFonts w:eastAsia="Calibri"/>
        </w:rPr>
        <w:t xml:space="preserve"> ēka</w:t>
      </w:r>
      <w:r>
        <w:rPr>
          <w:rFonts w:eastAsia="Calibri"/>
        </w:rPr>
        <w:t>s</w:t>
      </w:r>
      <w:r w:rsidRPr="004816E5">
        <w:rPr>
          <w:rFonts w:eastAsia="Calibri"/>
        </w:rPr>
        <w:t xml:space="preserve"> – administratīvā ēka (kadastr</w:t>
      </w:r>
      <w:r>
        <w:rPr>
          <w:rFonts w:eastAsia="Calibri"/>
        </w:rPr>
        <w:t>a apzīmējums 7092 007 0072 004) ar adresi “Sarmas”, Sidrabiņi, Sausnējas pagasts, Madonas novads.</w:t>
      </w:r>
    </w:p>
    <w:p w14:paraId="117F055E" w14:textId="77777777" w:rsidR="004816E5" w:rsidRPr="008C6AF3" w:rsidRDefault="004816E5" w:rsidP="004816E5">
      <w:pPr>
        <w:pStyle w:val="Sarakstarindkopa"/>
        <w:tabs>
          <w:tab w:val="left" w:pos="1134"/>
        </w:tabs>
        <w:snapToGrid w:val="0"/>
        <w:ind w:left="567"/>
        <w:jc w:val="both"/>
        <w:rPr>
          <w:rFonts w:eastAsia="Lucida Sans Unicode"/>
        </w:rPr>
      </w:pPr>
    </w:p>
    <w:p w14:paraId="640054EA" w14:textId="026D22BC"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lastRenderedPageBreak/>
        <w:t xml:space="preserve">Īpašuma tiesības nostiprinātas </w:t>
      </w:r>
      <w:r w:rsidR="000665E9">
        <w:rPr>
          <w:rFonts w:eastAsia="Lucida Sans Unicode"/>
        </w:rPr>
        <w:t>Vidzemes</w:t>
      </w:r>
      <w:r w:rsidRPr="001E5804">
        <w:rPr>
          <w:rFonts w:eastAsia="Lucida Sans Unicode"/>
        </w:rPr>
        <w:t xml:space="preserve"> rajona tiesas </w:t>
      </w:r>
      <w:r w:rsidR="004816E5">
        <w:rPr>
          <w:rFonts w:eastAsia="Lucida Sans Unicode"/>
        </w:rPr>
        <w:t>Sausnējas</w:t>
      </w:r>
      <w:r w:rsidR="00FD472E">
        <w:rPr>
          <w:rFonts w:eastAsia="Lucida Sans Unicode"/>
        </w:rPr>
        <w:t xml:space="preserve"> pagasta</w:t>
      </w:r>
      <w:r w:rsidRPr="001E5804">
        <w:rPr>
          <w:rFonts w:eastAsia="Lucida Sans Unicode"/>
        </w:rPr>
        <w:t xml:space="preserve"> zemesgrāmatas nodalījumā Nr.</w:t>
      </w:r>
      <w:r w:rsidR="000665E9" w:rsidRPr="000665E9">
        <w:t xml:space="preserve"> </w:t>
      </w:r>
      <w:r w:rsidR="004816E5">
        <w:rPr>
          <w:rFonts w:eastAsia="Calibri"/>
        </w:rPr>
        <w:t>146</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1F37E606" w14:textId="36A5B6D9" w:rsidR="00DB2888" w:rsidRPr="00DB2888" w:rsidRDefault="00FE6310" w:rsidP="00DB2888">
      <w:pPr>
        <w:pStyle w:val="Sarakstarindkopa"/>
        <w:widowControl w:val="0"/>
        <w:numPr>
          <w:ilvl w:val="1"/>
          <w:numId w:val="13"/>
        </w:numPr>
        <w:snapToGrid w:val="0"/>
        <w:contextualSpacing w:val="0"/>
        <w:jc w:val="both"/>
        <w:rPr>
          <w:rFonts w:eastAsia="Lucida Sans Unicode"/>
          <w:strike/>
          <w:noProof/>
        </w:rPr>
      </w:pPr>
      <w:r>
        <w:rPr>
          <w:noProof/>
        </w:rPr>
        <w:t xml:space="preserve">   </w:t>
      </w:r>
      <w:r w:rsidR="000665E9">
        <w:rPr>
          <w:noProof/>
        </w:rPr>
        <w:t>Esošais izmantošanas veids</w:t>
      </w:r>
      <w:r w:rsidR="00FE3AC9" w:rsidRPr="001E5804">
        <w:rPr>
          <w:noProof/>
        </w:rPr>
        <w:t xml:space="preserve"> –</w:t>
      </w:r>
      <w:r w:rsidR="00DB2888" w:rsidRPr="00DB2888">
        <w:t xml:space="preserve"> </w:t>
      </w:r>
      <w:r w:rsidR="00DB2888" w:rsidRPr="00DB2888">
        <w:rPr>
          <w:noProof/>
        </w:rPr>
        <w:t>Pārējo sabiedriskās nozīmes objektu apbūve</w:t>
      </w:r>
      <w:r w:rsidR="00DB2888">
        <w:rPr>
          <w:noProof/>
        </w:rPr>
        <w:t xml:space="preserve"> un </w:t>
      </w:r>
      <w:r w:rsidR="00DB2888" w:rsidRPr="00DB2888">
        <w:rPr>
          <w:noProof/>
        </w:rPr>
        <w:t xml:space="preserve">Dabas pamatnes, parki, zaļās zonas un citas rekreācijas nozīmes </w:t>
      </w:r>
      <w:r w:rsidR="00DB2888">
        <w:rPr>
          <w:noProof/>
        </w:rPr>
        <w:t>objektu teritorijas.</w:t>
      </w:r>
    </w:p>
    <w:p w14:paraId="671C6D32" w14:textId="410E06A8" w:rsidR="006A29A2" w:rsidRPr="00DB2888" w:rsidRDefault="00DB2888" w:rsidP="00DB2888">
      <w:pPr>
        <w:pStyle w:val="Sarakstarindkopa"/>
        <w:widowControl w:val="0"/>
        <w:numPr>
          <w:ilvl w:val="1"/>
          <w:numId w:val="13"/>
        </w:numPr>
        <w:snapToGrid w:val="0"/>
        <w:contextualSpacing w:val="0"/>
        <w:jc w:val="both"/>
        <w:rPr>
          <w:rFonts w:eastAsia="Lucida Sans Unicode"/>
          <w:strike/>
          <w:noProof/>
        </w:rPr>
      </w:pPr>
      <w:r>
        <w:rPr>
          <w:lang w:eastAsia="zh-CN"/>
        </w:rPr>
        <w:t xml:space="preserve">   </w:t>
      </w:r>
      <w:r w:rsidR="00473CB5">
        <w:rPr>
          <w:lang w:eastAsia="zh-CN"/>
        </w:rPr>
        <w:t>Valsts zemes dienestā</w:t>
      </w:r>
      <w:r w:rsidR="00473CB5" w:rsidRPr="001A39FC">
        <w:rPr>
          <w:lang w:eastAsia="zh-CN"/>
        </w:rPr>
        <w:t xml:space="preserve"> reģistrētie apgrūtinājumi</w:t>
      </w:r>
      <w:r w:rsidR="000665E9">
        <w:rPr>
          <w:lang w:eastAsia="zh-CN"/>
        </w:rPr>
        <w:t>:</w:t>
      </w:r>
      <w:r w:rsidR="001447F2">
        <w:rPr>
          <w:lang w:eastAsia="zh-CN"/>
        </w:rPr>
        <w:t xml:space="preserve"> </w:t>
      </w:r>
    </w:p>
    <w:p w14:paraId="59E048A0" w14:textId="77777777" w:rsidR="00DB2888" w:rsidRDefault="00DB2888" w:rsidP="00DB2888">
      <w:pPr>
        <w:pStyle w:val="Sarakstarindkopa"/>
        <w:widowControl w:val="0"/>
        <w:numPr>
          <w:ilvl w:val="2"/>
          <w:numId w:val="13"/>
        </w:numPr>
        <w:snapToGrid w:val="0"/>
        <w:contextualSpacing w:val="0"/>
        <w:jc w:val="both"/>
        <w:rPr>
          <w:rFonts w:eastAsia="Lucida Sans Unicode"/>
          <w:noProof/>
        </w:rPr>
      </w:pPr>
      <w:r>
        <w:rPr>
          <w:rFonts w:eastAsia="Lucida Sans Unicode"/>
          <w:noProof/>
        </w:rPr>
        <w:t>Zemes vienībai ar kadastra apzīmējumu 7092 007 0146:</w:t>
      </w:r>
    </w:p>
    <w:p w14:paraId="096546A8" w14:textId="5F40A1E2" w:rsidR="0069248F" w:rsidRDefault="00DB2888" w:rsidP="00DB2888">
      <w:pPr>
        <w:pStyle w:val="Sarakstarindkopa"/>
        <w:widowControl w:val="0"/>
        <w:numPr>
          <w:ilvl w:val="0"/>
          <w:numId w:val="22"/>
        </w:numPr>
        <w:snapToGrid w:val="0"/>
        <w:contextualSpacing w:val="0"/>
        <w:jc w:val="both"/>
        <w:rPr>
          <w:rFonts w:eastAsia="Lucida Sans Unicode"/>
          <w:noProof/>
        </w:rPr>
      </w:pPr>
      <w:r w:rsidRPr="00DB2888">
        <w:t xml:space="preserve"> </w:t>
      </w:r>
      <w:r w:rsidRPr="00DB2888">
        <w:rPr>
          <w:rFonts w:eastAsia="Lucida Sans Unicode"/>
          <w:noProof/>
        </w:rPr>
        <w:t>aizsargājamas alejas teritorija</w:t>
      </w:r>
      <w:r>
        <w:rPr>
          <w:rFonts w:eastAsia="Lucida Sans Unicode"/>
          <w:noProof/>
        </w:rPr>
        <w:t xml:space="preserve">- </w:t>
      </w:r>
      <w:r w:rsidR="00A87982">
        <w:rPr>
          <w:rFonts w:eastAsia="Lucida Sans Unicode"/>
          <w:noProof/>
        </w:rPr>
        <w:t>0,</w:t>
      </w:r>
      <w:r>
        <w:rPr>
          <w:rFonts w:eastAsia="Lucida Sans Unicode"/>
          <w:noProof/>
        </w:rPr>
        <w:t>015</w:t>
      </w:r>
      <w:r w:rsidR="00FD472E">
        <w:rPr>
          <w:rFonts w:eastAsia="Lucida Sans Unicode"/>
          <w:noProof/>
        </w:rPr>
        <w:t xml:space="preserve"> ha;</w:t>
      </w:r>
    </w:p>
    <w:p w14:paraId="10A5C1AA" w14:textId="20F594C0" w:rsidR="00FD472E" w:rsidRDefault="00DB2888" w:rsidP="00FE6310">
      <w:pPr>
        <w:pStyle w:val="Sarakstarindkopa"/>
        <w:widowControl w:val="0"/>
        <w:numPr>
          <w:ilvl w:val="2"/>
          <w:numId w:val="13"/>
        </w:numPr>
        <w:snapToGrid w:val="0"/>
        <w:contextualSpacing w:val="0"/>
        <w:jc w:val="both"/>
        <w:rPr>
          <w:rFonts w:eastAsia="Lucida Sans Unicode"/>
          <w:noProof/>
        </w:rPr>
      </w:pPr>
      <w:r>
        <w:rPr>
          <w:rFonts w:eastAsia="Lucida Sans Unicode"/>
          <w:noProof/>
        </w:rPr>
        <w:t>Zemes vienībai ar kadastra apzīmējumu 7092 007 0144:</w:t>
      </w:r>
    </w:p>
    <w:p w14:paraId="08584938" w14:textId="48E23AA1" w:rsidR="00DB2888" w:rsidRDefault="00DB2888" w:rsidP="00DB2888">
      <w:pPr>
        <w:pStyle w:val="Sarakstarindkopa"/>
        <w:widowControl w:val="0"/>
        <w:numPr>
          <w:ilvl w:val="0"/>
          <w:numId w:val="22"/>
        </w:numPr>
        <w:snapToGrid w:val="0"/>
        <w:contextualSpacing w:val="0"/>
        <w:jc w:val="both"/>
        <w:rPr>
          <w:rFonts w:eastAsia="Lucida Sans Unicode"/>
          <w:noProof/>
        </w:rPr>
      </w:pPr>
      <w:r w:rsidRPr="00DB2888">
        <w:rPr>
          <w:rFonts w:eastAsia="Lucida Sans Unicode"/>
          <w:noProof/>
        </w:rPr>
        <w:t>ekspluatācijas aizsargjoslas teritorija ap elektrisko tīklu gaisvadu līniju pilsētās un ciemos ar nominālo spriegumu līdz 20 kilovoltiem</w:t>
      </w:r>
      <w:r>
        <w:rPr>
          <w:rFonts w:eastAsia="Lucida Sans Unicode"/>
          <w:noProof/>
        </w:rPr>
        <w:t>- 0,0392 ha;</w:t>
      </w:r>
    </w:p>
    <w:p w14:paraId="29F0036A" w14:textId="1DBF9F69" w:rsidR="00DB2888" w:rsidRDefault="00DB2888" w:rsidP="00DB2888">
      <w:pPr>
        <w:pStyle w:val="Sarakstarindkopa"/>
        <w:widowControl w:val="0"/>
        <w:numPr>
          <w:ilvl w:val="0"/>
          <w:numId w:val="22"/>
        </w:numPr>
        <w:snapToGrid w:val="0"/>
        <w:contextualSpacing w:val="0"/>
        <w:jc w:val="both"/>
        <w:rPr>
          <w:rFonts w:eastAsia="Lucida Sans Unicode"/>
          <w:noProof/>
        </w:rPr>
      </w:pPr>
      <w:r w:rsidRPr="00DB2888">
        <w:rPr>
          <w:rFonts w:eastAsia="Lucida Sans Unicode"/>
          <w:noProof/>
        </w:rPr>
        <w:t>aizsargājamas alejas teritorija</w:t>
      </w:r>
      <w:r>
        <w:rPr>
          <w:rFonts w:eastAsia="Lucida Sans Unicode"/>
          <w:noProof/>
        </w:rPr>
        <w:t>- 0,0388 ha;</w:t>
      </w:r>
    </w:p>
    <w:p w14:paraId="5B53432E" w14:textId="5789F3D6" w:rsidR="00DB2888" w:rsidRDefault="00DB2888" w:rsidP="00DB2888">
      <w:pPr>
        <w:pStyle w:val="Sarakstarindkopa"/>
        <w:widowControl w:val="0"/>
        <w:numPr>
          <w:ilvl w:val="0"/>
          <w:numId w:val="22"/>
        </w:numPr>
        <w:snapToGrid w:val="0"/>
        <w:contextualSpacing w:val="0"/>
        <w:jc w:val="both"/>
        <w:rPr>
          <w:rFonts w:eastAsia="Lucida Sans Unicode"/>
          <w:noProof/>
        </w:rPr>
      </w:pPr>
      <w:r w:rsidRPr="00DB2888">
        <w:rPr>
          <w:rFonts w:eastAsia="Lucida Sans Unicode"/>
          <w:noProof/>
        </w:rPr>
        <w:t>ekspluatācijas aizsargjoslas teritorija ap ūdensvadu, kas atrodas dziļāk par 2 metriem</w:t>
      </w:r>
      <w:r>
        <w:rPr>
          <w:rFonts w:eastAsia="Lucida Sans Unicode"/>
          <w:noProof/>
        </w:rPr>
        <w:t>- 0,0221 ha;</w:t>
      </w:r>
    </w:p>
    <w:p w14:paraId="625C4D07" w14:textId="4361B0C2" w:rsidR="00DB2888" w:rsidRDefault="00DB2888" w:rsidP="00DB2888">
      <w:pPr>
        <w:pStyle w:val="Sarakstarindkopa"/>
        <w:widowControl w:val="0"/>
        <w:numPr>
          <w:ilvl w:val="0"/>
          <w:numId w:val="22"/>
        </w:numPr>
        <w:snapToGrid w:val="0"/>
        <w:contextualSpacing w:val="0"/>
        <w:jc w:val="both"/>
        <w:rPr>
          <w:rFonts w:eastAsia="Lucida Sans Unicode"/>
          <w:noProof/>
        </w:rPr>
      </w:pPr>
      <w:r w:rsidRPr="00DB2888">
        <w:rPr>
          <w:rFonts w:eastAsia="Lucida Sans Unicode"/>
          <w:noProof/>
        </w:rPr>
        <w:t>ekspluatācijas aizsargjoslas teritorija gar elektrisko tīklu kabeļu līniju</w:t>
      </w:r>
      <w:r>
        <w:rPr>
          <w:rFonts w:eastAsia="Lucida Sans Unicode"/>
          <w:noProof/>
        </w:rPr>
        <w:t>- 0,0013 ha;</w:t>
      </w:r>
    </w:p>
    <w:p w14:paraId="15C6E622" w14:textId="76561BE9" w:rsidR="00DB2888" w:rsidRDefault="00DB2888" w:rsidP="00DB2888">
      <w:pPr>
        <w:pStyle w:val="Sarakstarindkopa"/>
        <w:widowControl w:val="0"/>
        <w:numPr>
          <w:ilvl w:val="0"/>
          <w:numId w:val="22"/>
        </w:numPr>
        <w:snapToGrid w:val="0"/>
        <w:contextualSpacing w:val="0"/>
        <w:jc w:val="both"/>
        <w:rPr>
          <w:rFonts w:eastAsia="Lucida Sans Unicode"/>
          <w:noProof/>
        </w:rPr>
      </w:pPr>
      <w:r w:rsidRPr="00DB2888">
        <w:rPr>
          <w:rFonts w:eastAsia="Lucida Sans Unicode"/>
          <w:noProof/>
        </w:rPr>
        <w:t>aizsargājama koka (dižkoka) teritorija</w:t>
      </w:r>
      <w:r>
        <w:rPr>
          <w:rFonts w:eastAsia="Lucida Sans Unicode"/>
          <w:noProof/>
        </w:rPr>
        <w:t>- 0,143 ha.</w:t>
      </w:r>
    </w:p>
    <w:p w14:paraId="2C53538A" w14:textId="3E117A90" w:rsidR="00442DC9" w:rsidRPr="006A29A2" w:rsidRDefault="00FE3AC9" w:rsidP="006A29A2">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t>Pirmpirkuma tiesības: nav.</w:t>
      </w:r>
    </w:p>
    <w:p w14:paraId="5C9C0CE5" w14:textId="77777777" w:rsidR="00FD472E" w:rsidRPr="001E5804" w:rsidRDefault="00FD472E"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7BCAF8B0" w14:textId="36BA4165" w:rsidR="00820B4B" w:rsidRDefault="00FE3AC9" w:rsidP="00CC6858">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1F39C2">
      <w:pPr>
        <w:widowControl w:val="0"/>
        <w:tabs>
          <w:tab w:val="left" w:pos="1134"/>
        </w:tabs>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1BBCBA3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DB2888">
        <w:rPr>
          <w:rFonts w:eastAsia="Lucida Sans Unicode"/>
          <w:b/>
          <w:bCs/>
          <w:lang w:eastAsia="zh-CN" w:bidi="he-IL"/>
        </w:rPr>
        <w:t>1 460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DB2888">
        <w:rPr>
          <w:rFonts w:eastAsia="Lucida Sans Unicode"/>
          <w:b/>
          <w:bCs/>
          <w:lang w:eastAsia="zh-CN" w:bidi="he-IL"/>
        </w:rPr>
        <w:t>viens</w:t>
      </w:r>
      <w:r w:rsidR="0069248F">
        <w:rPr>
          <w:rFonts w:eastAsia="Lucida Sans Unicode"/>
          <w:b/>
          <w:bCs/>
          <w:lang w:eastAsia="zh-CN" w:bidi="he-IL"/>
        </w:rPr>
        <w:t xml:space="preserve"> </w:t>
      </w:r>
      <w:r w:rsidR="00DB2888">
        <w:rPr>
          <w:rFonts w:eastAsia="Lucida Sans Unicode"/>
          <w:b/>
          <w:bCs/>
          <w:lang w:eastAsia="zh-CN" w:bidi="he-IL"/>
        </w:rPr>
        <w:t>tūkstotis</w:t>
      </w:r>
      <w:r w:rsidR="0069248F">
        <w:rPr>
          <w:rFonts w:eastAsia="Lucida Sans Unicode"/>
          <w:b/>
          <w:bCs/>
          <w:lang w:eastAsia="zh-CN" w:bidi="he-IL"/>
        </w:rPr>
        <w:t xml:space="preserve"> </w:t>
      </w:r>
      <w:r w:rsidR="00DB2888">
        <w:rPr>
          <w:rFonts w:eastAsia="Lucida Sans Unicode"/>
          <w:b/>
          <w:bCs/>
          <w:lang w:eastAsia="zh-CN" w:bidi="he-IL"/>
        </w:rPr>
        <w:t>četri simti sešdesmit</w:t>
      </w:r>
      <w:r w:rsidR="00785389">
        <w:rPr>
          <w:rFonts w:eastAsia="Lucida Sans Unicode"/>
          <w:b/>
          <w:bCs/>
          <w:lang w:eastAsia="zh-CN" w:bidi="he-IL"/>
        </w:rPr>
        <w:t xml:space="preserve"> </w:t>
      </w:r>
      <w:r w:rsidR="00BD5B38" w:rsidRPr="008F44C9">
        <w:rPr>
          <w:rFonts w:eastAsia="Lucida Sans Unicode"/>
          <w:b/>
          <w:bCs/>
          <w:i/>
          <w:iCs/>
          <w:lang w:eastAsia="zh-CN" w:bidi="he-IL"/>
        </w:rPr>
        <w:t>euro</w:t>
      </w:r>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jānosūta lūgums izsoles rīkotājam autorizēt to dalībai izsolē. Maksājuma paziņojuma saturā iekļaut norādi: </w:t>
      </w:r>
      <w:r w:rsidRPr="001E5804">
        <w:rPr>
          <w:rFonts w:eastAsia="Lucida Sans Unicode"/>
          <w:b/>
          <w:bCs/>
          <w:lang w:eastAsia="zh-CN" w:bidi="he-IL"/>
        </w:rPr>
        <w:t xml:space="preserve">“Nekustamā īpašuma </w:t>
      </w:r>
      <w:r w:rsidR="00DB2888">
        <w:rPr>
          <w:rFonts w:eastAsia="Arial Unicode MS" w:cs="Arial Unicode MS"/>
          <w:b/>
          <w:kern w:val="1"/>
          <w:lang w:eastAsia="hi-IN" w:bidi="hi-IN"/>
        </w:rPr>
        <w:t>Ozoli</w:t>
      </w:r>
      <w:r w:rsidR="00FD472E">
        <w:rPr>
          <w:rFonts w:eastAsia="Arial Unicode MS" w:cs="Arial Unicode MS"/>
          <w:b/>
          <w:kern w:val="1"/>
          <w:lang w:eastAsia="hi-IN" w:bidi="hi-IN"/>
        </w:rPr>
        <w:t xml:space="preserve">, </w:t>
      </w:r>
      <w:r w:rsidR="00DB2888">
        <w:rPr>
          <w:rFonts w:eastAsia="Arial Unicode MS" w:cs="Arial Unicode MS"/>
          <w:b/>
          <w:kern w:val="1"/>
          <w:lang w:eastAsia="hi-IN" w:bidi="hi-IN"/>
        </w:rPr>
        <w:t>Sausnējas</w:t>
      </w:r>
      <w:r w:rsidR="00FD472E">
        <w:rPr>
          <w:rFonts w:eastAsia="Arial Unicode MS" w:cs="Arial Unicode MS"/>
          <w:b/>
          <w:kern w:val="1"/>
          <w:lang w:eastAsia="hi-IN" w:bidi="hi-IN"/>
        </w:rPr>
        <w:t xml:space="preserve">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r w:rsidRPr="001E5804">
        <w:rPr>
          <w:b/>
          <w:bCs/>
          <w:i/>
          <w:iCs/>
          <w:lang w:eastAsia="zh-CN"/>
        </w:rPr>
        <w:t>euro</w:t>
      </w:r>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w:t>
      </w:r>
      <w:r w:rsidRPr="001E5804">
        <w:lastRenderedPageBreak/>
        <w:t xml:space="preserve">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Informāciju par apstiprināšanu dalībai izsolē, EI vietne reģistrētam lietotājam automātiski nosūta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lastRenderedPageBreak/>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7AEDEF3A" w:rsidR="009913DA" w:rsidRPr="00F302D8" w:rsidRDefault="006A29A2" w:rsidP="006A29A2">
      <w:pPr>
        <w:pStyle w:val="Sarakstarindkopa"/>
        <w:numPr>
          <w:ilvl w:val="1"/>
          <w:numId w:val="13"/>
        </w:numPr>
        <w:ind w:left="567" w:hanging="567"/>
        <w:jc w:val="both"/>
      </w:pPr>
      <w:r w:rsidRPr="001E5804">
        <w:t xml:space="preserve">Nekustamā īpašuma </w:t>
      </w:r>
      <w:r w:rsidRPr="001E5804">
        <w:rPr>
          <w:lang w:eastAsia="zh-CN"/>
        </w:rPr>
        <w:t xml:space="preserve">nosolītājam, atskaitot iemaksāto nodrošinājuma summu, jāsamaksā par nosolīto nekustamo īpašumu </w:t>
      </w:r>
      <w:r>
        <w:rPr>
          <w:lang w:eastAsia="zh-CN"/>
        </w:rPr>
        <w:t>60</w:t>
      </w:r>
      <w:r w:rsidRPr="001E5804">
        <w:rPr>
          <w:lang w:eastAsia="zh-CN"/>
        </w:rPr>
        <w:t xml:space="preserve"> dienu laikā no izsoles dienas</w:t>
      </w:r>
      <w:r>
        <w:rPr>
          <w:lang w:eastAsia="zh-CN"/>
        </w:rPr>
        <w:t xml:space="preserve">. </w:t>
      </w:r>
      <w:r w:rsidR="009913DA" w:rsidRPr="00F302D8">
        <w:t xml:space="preserve"> </w:t>
      </w:r>
    </w:p>
    <w:p w14:paraId="506F0C90" w14:textId="4340EBAB"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jānosūta uz e-pasta adresi: </w:t>
      </w:r>
      <w:r w:rsidR="00FE6310">
        <w:rPr>
          <w:b/>
          <w:bCs/>
        </w:rPr>
        <w:t>viktorija</w:t>
      </w:r>
      <w:r w:rsidR="003E1E1A">
        <w:rPr>
          <w:b/>
          <w:bCs/>
        </w:rPr>
        <w:t>.</w:t>
      </w:r>
      <w:r w:rsidR="00FE6310">
        <w:rPr>
          <w:b/>
          <w:bCs/>
        </w:rPr>
        <w:t>zvaigzne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6"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6"/>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lastRenderedPageBreak/>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t xml:space="preserve">neviens no izsoles dalībniekiem, kurš atzīts par nosolītāju, neveic pirkuma maksas samaksu šajos noteikumos norādītajā termiņā; </w:t>
      </w:r>
    </w:p>
    <w:p w14:paraId="61176381" w14:textId="77777777" w:rsidR="00442DC9" w:rsidRPr="001E5804" w:rsidRDefault="00FE3AC9" w:rsidP="00CC6858">
      <w:pPr>
        <w:pStyle w:val="Sarakstarindkopa"/>
        <w:numPr>
          <w:ilvl w:val="2"/>
          <w:numId w:val="13"/>
        </w:numPr>
        <w:ind w:left="1276" w:hanging="709"/>
        <w:contextualSpacing w:val="0"/>
        <w:jc w:val="both"/>
      </w:pPr>
      <w:r w:rsidRPr="001E5804">
        <w:t>izsolāmā Nekustamā īpašuma augstāko cenu nosolījusi persona, kurai nebija tiesību piedalīties izsolē.</w:t>
      </w:r>
    </w:p>
    <w:p w14:paraId="1B04C497" w14:textId="77777777" w:rsidR="008F44C9" w:rsidRPr="001E5804" w:rsidRDefault="008F44C9" w:rsidP="00442DC9">
      <w:pPr>
        <w:jc w:val="both"/>
      </w:pP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39B920E1" w14:textId="7B9B5235" w:rsidR="00473CB5" w:rsidRDefault="00473CB5" w:rsidP="00D734A9"/>
    <w:p w14:paraId="1B9D6211" w14:textId="77777777" w:rsidR="00473CB5" w:rsidRDefault="00473CB5" w:rsidP="00D734A9"/>
    <w:p w14:paraId="1CED2288" w14:textId="4303B0FE" w:rsidR="008504CA" w:rsidRDefault="008504CA" w:rsidP="008504CA">
      <w:pPr>
        <w:spacing w:line="20" w:lineRule="atLeast"/>
        <w:jc w:val="right"/>
        <w:rPr>
          <w:rFonts w:eastAsia="Arial Unicode MS"/>
          <w:i/>
        </w:rPr>
      </w:pPr>
      <w:r>
        <w:rPr>
          <w:rFonts w:eastAsia="Arial Unicode MS"/>
          <w:b/>
          <w:i/>
        </w:rPr>
        <w:lastRenderedPageBreak/>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66EEF8A7" w:rsidR="00926375" w:rsidRPr="009A3787" w:rsidRDefault="00DB2888" w:rsidP="0069248F">
      <w:pPr>
        <w:spacing w:line="20" w:lineRule="atLeast"/>
        <w:jc w:val="right"/>
        <w:rPr>
          <w:rFonts w:eastAsia="Arial Unicode MS"/>
          <w:i/>
        </w:rPr>
      </w:pPr>
      <w:r>
        <w:rPr>
          <w:rFonts w:eastAsia="Arial Unicode MS"/>
          <w:i/>
        </w:rPr>
        <w:t>Ozoli</w:t>
      </w:r>
      <w:r w:rsidR="00FD472E">
        <w:rPr>
          <w:rFonts w:eastAsia="Arial Unicode MS"/>
          <w:i/>
        </w:rPr>
        <w:t xml:space="preserve">, </w:t>
      </w:r>
      <w:r>
        <w:rPr>
          <w:rFonts w:eastAsia="Arial Unicode MS"/>
          <w:i/>
        </w:rPr>
        <w:t>Sausnējas</w:t>
      </w:r>
      <w:r w:rsidR="00FD472E">
        <w:rPr>
          <w:rFonts w:eastAsia="Arial Unicode MS"/>
          <w:i/>
        </w:rPr>
        <w:t xml:space="preserve">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14EEDEEC" w:rsidR="00926375" w:rsidRPr="009A3787" w:rsidRDefault="001F39C2" w:rsidP="00926375">
      <w:pPr>
        <w:shd w:val="clear" w:color="auto" w:fill="FFFFFF"/>
        <w:spacing w:line="100" w:lineRule="atLeast"/>
        <w:jc w:val="right"/>
        <w:rPr>
          <w:rFonts w:eastAsia="Arial Unicode MS"/>
          <w:i/>
        </w:rPr>
      </w:pPr>
      <w:r>
        <w:rPr>
          <w:bCs/>
          <w:i/>
          <w:color w:val="000000"/>
        </w:rPr>
        <w:t>27.08</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492</w:t>
      </w:r>
      <w:r w:rsidR="00926375" w:rsidRPr="009A3787">
        <w:rPr>
          <w:bCs/>
          <w:i/>
          <w:color w:val="000000"/>
        </w:rPr>
        <w:t xml:space="preserve"> (protokols Nr.</w:t>
      </w:r>
      <w:r w:rsidR="002C743C">
        <w:rPr>
          <w:bCs/>
          <w:i/>
          <w:color w:val="000000"/>
        </w:rPr>
        <w:t> </w:t>
      </w:r>
      <w:r>
        <w:rPr>
          <w:bCs/>
          <w:i/>
          <w:color w:val="000000"/>
        </w:rPr>
        <w:t>12</w:t>
      </w:r>
      <w:r w:rsidR="00926375" w:rsidRPr="009A3787">
        <w:rPr>
          <w:bCs/>
          <w:i/>
          <w:color w:val="000000"/>
        </w:rPr>
        <w:t xml:space="preserve">, </w:t>
      </w:r>
      <w:r>
        <w:rPr>
          <w:bCs/>
          <w:i/>
          <w:color w:val="000000"/>
        </w:rPr>
        <w:t>34</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5D376C98" w:rsidR="00926375" w:rsidRPr="00967E57" w:rsidRDefault="00926375" w:rsidP="00926375">
      <w:pPr>
        <w:spacing w:line="20" w:lineRule="atLeast"/>
        <w:rPr>
          <w:b/>
          <w:bCs/>
        </w:rPr>
      </w:pPr>
      <w:r w:rsidRPr="00967E57">
        <w:rPr>
          <w:b/>
        </w:rPr>
        <w:t xml:space="preserve">Par nekustamā īpašuma </w:t>
      </w:r>
      <w:r w:rsidR="00FD472E">
        <w:rPr>
          <w:rFonts w:eastAsia="Arial Unicode MS" w:cs="Arial Unicode MS"/>
          <w:b/>
          <w:kern w:val="1"/>
          <w:lang w:eastAsia="hi-IN" w:bidi="hi-IN"/>
        </w:rPr>
        <w:t>“</w:t>
      </w:r>
      <w:r w:rsidR="00DB2888">
        <w:rPr>
          <w:rFonts w:eastAsia="Arial Unicode MS" w:cs="Arial Unicode MS"/>
          <w:b/>
          <w:kern w:val="1"/>
          <w:lang w:eastAsia="hi-IN" w:bidi="hi-IN"/>
        </w:rPr>
        <w:t>Ozoli</w:t>
      </w:r>
      <w:r w:rsidR="00FD472E">
        <w:rPr>
          <w:rFonts w:eastAsia="Arial Unicode MS" w:cs="Arial Unicode MS"/>
          <w:b/>
          <w:kern w:val="1"/>
          <w:lang w:eastAsia="hi-IN" w:bidi="hi-IN"/>
        </w:rPr>
        <w:t xml:space="preserve">”, </w:t>
      </w:r>
      <w:r w:rsidR="00DB2888">
        <w:rPr>
          <w:rFonts w:eastAsia="Arial Unicode MS" w:cs="Arial Unicode MS"/>
          <w:b/>
          <w:kern w:val="1"/>
          <w:lang w:eastAsia="hi-IN" w:bidi="hi-IN"/>
        </w:rPr>
        <w:t>Sausnējas</w:t>
      </w:r>
      <w:r w:rsidR="00FD472E">
        <w:rPr>
          <w:rFonts w:eastAsia="Arial Unicode MS" w:cs="Arial Unicode MS"/>
          <w:b/>
          <w:kern w:val="1"/>
          <w:lang w:eastAsia="hi-IN" w:bidi="hi-IN"/>
        </w:rPr>
        <w:t xml:space="preserve">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Lungevičs,</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7585650E" w14:textId="729C82FF" w:rsidR="00624FCC" w:rsidRPr="00624FCC" w:rsidRDefault="00926375" w:rsidP="00624FCC">
      <w:pPr>
        <w:pStyle w:val="Sarakstarindkopa"/>
        <w:numPr>
          <w:ilvl w:val="1"/>
          <w:numId w:val="17"/>
        </w:numPr>
        <w:tabs>
          <w:tab w:val="left" w:pos="1134"/>
        </w:tabs>
        <w:snapToGrid w:val="0"/>
        <w:jc w:val="both"/>
        <w:rPr>
          <w:rFonts w:eastAsia="Lucida Sans Unicode"/>
        </w:rPr>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624FCC">
        <w:t>Sausnējas</w:t>
      </w:r>
      <w:r w:rsidR="00473CB5">
        <w:t xml:space="preserve"> </w:t>
      </w:r>
      <w:r w:rsidR="00FD472E">
        <w:t>pagasta</w:t>
      </w:r>
      <w:r w:rsidRPr="004C0B93">
        <w:t xml:space="preserve"> zemesgrāmatas nodalījumā Nr. </w:t>
      </w:r>
      <w:r w:rsidR="00624FCC" w:rsidRPr="00624FCC">
        <w:rPr>
          <w:rFonts w:eastAsia="Calibri"/>
          <w:kern w:val="1"/>
          <w:lang w:eastAsia="hi-IN" w:bidi="hi-IN"/>
        </w:rPr>
        <w:t>146</w:t>
      </w:r>
      <w:r w:rsidR="001447F2" w:rsidRPr="00624FCC">
        <w:rPr>
          <w:rFonts w:eastAsia="Calibri"/>
          <w:kern w:val="1"/>
          <w:lang w:eastAsia="hi-IN" w:bidi="hi-IN"/>
        </w:rPr>
        <w:t xml:space="preserve"> </w:t>
      </w:r>
      <w:r w:rsidRPr="004C0B93">
        <w:t xml:space="preserve">ar kadastra Nr. </w:t>
      </w:r>
      <w:r w:rsidR="00624FCC">
        <w:t>7092</w:t>
      </w:r>
      <w:r w:rsidR="00FE6310">
        <w:t xml:space="preserve"> 007</w:t>
      </w:r>
      <w:r w:rsidR="00624FCC">
        <w:t xml:space="preserve"> 0072</w:t>
      </w:r>
      <w:r w:rsidR="00150BCB">
        <w:t xml:space="preserve"> </w:t>
      </w:r>
      <w:r w:rsidRPr="004C0B93">
        <w:t xml:space="preserve">ierakstīto nekustamo īpašumu </w:t>
      </w:r>
      <w:r w:rsidR="00FD472E">
        <w:t>“</w:t>
      </w:r>
      <w:r w:rsidR="00624FCC">
        <w:t>Ozoli</w:t>
      </w:r>
      <w:r w:rsidR="00FD472E">
        <w:t xml:space="preserve">”, </w:t>
      </w:r>
      <w:r w:rsidR="00624FCC">
        <w:t>Sausnējas</w:t>
      </w:r>
      <w:r w:rsidR="00FD472E">
        <w:t xml:space="preserve"> pagasts</w:t>
      </w:r>
      <w:r w:rsidR="00150BCB">
        <w:t xml:space="preserve">, </w:t>
      </w:r>
      <w:r w:rsidRPr="004C0B93">
        <w:t xml:space="preserve">Madonas novads, </w:t>
      </w:r>
      <w:r w:rsidR="00A03DB1" w:rsidRPr="00624FCC">
        <w:rPr>
          <w:rFonts w:eastAsia="Calibri"/>
        </w:rPr>
        <w:t xml:space="preserve">kas </w:t>
      </w:r>
      <w:r w:rsidR="00624FCC" w:rsidRPr="00624FCC">
        <w:rPr>
          <w:rFonts w:eastAsia="Calibri"/>
        </w:rPr>
        <w:t xml:space="preserve">sastāv no </w:t>
      </w:r>
    </w:p>
    <w:p w14:paraId="1982B323" w14:textId="77777777" w:rsidR="00624FCC" w:rsidRPr="004816E5" w:rsidRDefault="00624FCC" w:rsidP="00624FCC">
      <w:pPr>
        <w:pStyle w:val="Sarakstarindkopa"/>
        <w:numPr>
          <w:ilvl w:val="0"/>
          <w:numId w:val="22"/>
        </w:numPr>
        <w:spacing w:line="276" w:lineRule="auto"/>
        <w:jc w:val="both"/>
        <w:rPr>
          <w:rFonts w:eastAsia="Calibri"/>
        </w:rPr>
      </w:pPr>
      <w:r w:rsidRPr="004816E5">
        <w:rPr>
          <w:rFonts w:eastAsia="Calibri"/>
        </w:rPr>
        <w:t>zemes vienības (kadastra apzīmējums 7092 007 0144) 3,7111 ha platībā;</w:t>
      </w:r>
    </w:p>
    <w:p w14:paraId="461F12AB" w14:textId="77777777" w:rsidR="00624FCC" w:rsidRPr="004816E5" w:rsidRDefault="00624FCC" w:rsidP="00624FCC">
      <w:pPr>
        <w:pStyle w:val="Sarakstarindkopa"/>
        <w:numPr>
          <w:ilvl w:val="0"/>
          <w:numId w:val="22"/>
        </w:numPr>
        <w:spacing w:line="276" w:lineRule="auto"/>
        <w:jc w:val="both"/>
        <w:rPr>
          <w:rFonts w:eastAsia="Calibri"/>
        </w:rPr>
      </w:pPr>
      <w:r w:rsidRPr="004816E5">
        <w:rPr>
          <w:rFonts w:eastAsia="Calibri"/>
        </w:rPr>
        <w:t>zemes vienības (kadastra apzīmējums 7092 007 0146) 0,6986 ha platībā;</w:t>
      </w:r>
    </w:p>
    <w:p w14:paraId="311BF281" w14:textId="77777777" w:rsidR="00624FCC" w:rsidRPr="004816E5" w:rsidRDefault="00624FCC" w:rsidP="00624FCC">
      <w:pPr>
        <w:pStyle w:val="Sarakstarindkopa"/>
        <w:numPr>
          <w:ilvl w:val="0"/>
          <w:numId w:val="22"/>
        </w:numPr>
        <w:spacing w:line="276" w:lineRule="auto"/>
        <w:jc w:val="both"/>
        <w:rPr>
          <w:rFonts w:eastAsia="Calibri"/>
        </w:rPr>
      </w:pPr>
      <w:r w:rsidRPr="004816E5">
        <w:rPr>
          <w:rFonts w:eastAsia="Calibri"/>
        </w:rPr>
        <w:t>nedzīvojamā</w:t>
      </w:r>
      <w:r>
        <w:rPr>
          <w:rFonts w:eastAsia="Calibri"/>
        </w:rPr>
        <w:t>s</w:t>
      </w:r>
      <w:r w:rsidRPr="004816E5">
        <w:rPr>
          <w:rFonts w:eastAsia="Calibri"/>
        </w:rPr>
        <w:t xml:space="preserve"> ēka</w:t>
      </w:r>
      <w:r>
        <w:rPr>
          <w:rFonts w:eastAsia="Calibri"/>
        </w:rPr>
        <w:t>s</w:t>
      </w:r>
      <w:r w:rsidRPr="004816E5">
        <w:rPr>
          <w:rFonts w:eastAsia="Calibri"/>
        </w:rPr>
        <w:t xml:space="preserve"> – administratīvā ēka (kadastr</w:t>
      </w:r>
      <w:r>
        <w:rPr>
          <w:rFonts w:eastAsia="Calibri"/>
        </w:rPr>
        <w:t>a apzīmējums 7092 007 0072 001) ar adresi “Ozoli”, Sidrabiņi, Sausnējas pagasts, Madonas novads;</w:t>
      </w:r>
    </w:p>
    <w:p w14:paraId="1833042D" w14:textId="77777777" w:rsidR="00624FCC" w:rsidRPr="004816E5" w:rsidRDefault="00624FCC" w:rsidP="00624FCC">
      <w:pPr>
        <w:pStyle w:val="Sarakstarindkopa"/>
        <w:numPr>
          <w:ilvl w:val="0"/>
          <w:numId w:val="22"/>
        </w:numPr>
        <w:spacing w:line="276" w:lineRule="auto"/>
        <w:jc w:val="both"/>
        <w:rPr>
          <w:rFonts w:eastAsia="Calibri"/>
        </w:rPr>
      </w:pPr>
      <w:r w:rsidRPr="004816E5">
        <w:rPr>
          <w:rFonts w:eastAsia="Calibri"/>
        </w:rPr>
        <w:t>nedzīvojamā</w:t>
      </w:r>
      <w:r>
        <w:rPr>
          <w:rFonts w:eastAsia="Calibri"/>
        </w:rPr>
        <w:t>s</w:t>
      </w:r>
      <w:r w:rsidRPr="004816E5">
        <w:rPr>
          <w:rFonts w:eastAsia="Calibri"/>
        </w:rPr>
        <w:t xml:space="preserve"> ēka</w:t>
      </w:r>
      <w:r>
        <w:rPr>
          <w:rFonts w:eastAsia="Calibri"/>
        </w:rPr>
        <w:t>s</w:t>
      </w:r>
      <w:r w:rsidRPr="004816E5">
        <w:rPr>
          <w:rFonts w:eastAsia="Calibri"/>
        </w:rPr>
        <w:t xml:space="preserve"> – šķūnis (kadastr</w:t>
      </w:r>
      <w:r>
        <w:rPr>
          <w:rFonts w:eastAsia="Calibri"/>
        </w:rPr>
        <w:t>a apzīmējums 7092 007 0072 002) ar adresi “Ozoli”, Sidrabiņi, Sausnējas pagasts, Madonas novads;</w:t>
      </w:r>
    </w:p>
    <w:p w14:paraId="3786222A" w14:textId="779DA8E6" w:rsidR="00926375" w:rsidRPr="00624FCC" w:rsidRDefault="00624FCC" w:rsidP="00624FCC">
      <w:pPr>
        <w:pStyle w:val="Sarakstarindkopa"/>
        <w:numPr>
          <w:ilvl w:val="0"/>
          <w:numId w:val="22"/>
        </w:numPr>
        <w:spacing w:line="276" w:lineRule="auto"/>
        <w:jc w:val="both"/>
        <w:rPr>
          <w:rFonts w:eastAsia="Calibri"/>
        </w:rPr>
      </w:pPr>
      <w:r w:rsidRPr="004816E5">
        <w:rPr>
          <w:rFonts w:eastAsia="Calibri"/>
        </w:rPr>
        <w:t>nedzīvojamā</w:t>
      </w:r>
      <w:r>
        <w:rPr>
          <w:rFonts w:eastAsia="Calibri"/>
        </w:rPr>
        <w:t>s</w:t>
      </w:r>
      <w:r w:rsidRPr="004816E5">
        <w:rPr>
          <w:rFonts w:eastAsia="Calibri"/>
        </w:rPr>
        <w:t xml:space="preserve"> ēka</w:t>
      </w:r>
      <w:r>
        <w:rPr>
          <w:rFonts w:eastAsia="Calibri"/>
        </w:rPr>
        <w:t>s</w:t>
      </w:r>
      <w:r w:rsidRPr="004816E5">
        <w:rPr>
          <w:rFonts w:eastAsia="Calibri"/>
        </w:rPr>
        <w:t xml:space="preserve"> – administratīvā ēka (kadastr</w:t>
      </w:r>
      <w:r>
        <w:rPr>
          <w:rFonts w:eastAsia="Calibri"/>
        </w:rPr>
        <w:t>a apzīmējums 7092 007 0072 004) ar adresi “Sarmas”, Sidrabiņi, Sausnējas pagasts, Madonas novads</w:t>
      </w:r>
      <w:r w:rsidR="00143CD7" w:rsidRPr="00624FCC">
        <w:rPr>
          <w:rFonts w:eastAsia="Calibri"/>
        </w:rPr>
        <w:t>,</w:t>
      </w:r>
      <w:r w:rsidR="00926375" w:rsidRPr="004C0B93">
        <w:t xml:space="preserve"> 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r w:rsidRPr="0086065F">
        <w:rPr>
          <w:i/>
        </w:rPr>
        <w:t>euro,</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t>Puses piekrīt īpašuma tiesību uz Nekustamo īpašumu nostiprināšanai Zemesgrāmatā uz 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1478. pantu, ja darījums nav koroborēts, tad tas tādēļ nezaudē savu spēku. Ieguvējs līdz koroborācijai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lastRenderedPageBreak/>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r w:rsidRPr="006A0592">
              <w:t>Lungevičs</w:t>
            </w:r>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B2AE0" w14:textId="77777777" w:rsidR="00BF1AED" w:rsidRDefault="00BF1AED">
      <w:r>
        <w:separator/>
      </w:r>
    </w:p>
  </w:endnote>
  <w:endnote w:type="continuationSeparator" w:id="0">
    <w:p w14:paraId="20984802" w14:textId="77777777" w:rsidR="00BF1AED" w:rsidRDefault="00BF1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0C6A5A23"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624FCC">
          <w:rPr>
            <w:noProof/>
            <w:sz w:val="20"/>
          </w:rPr>
          <w:t>7</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9CBF" w14:textId="77777777" w:rsidR="00BF1AED" w:rsidRDefault="00BF1AED">
      <w:r>
        <w:separator/>
      </w:r>
    </w:p>
  </w:footnote>
  <w:footnote w:type="continuationSeparator" w:id="0">
    <w:p w14:paraId="19A117E6" w14:textId="77777777" w:rsidR="00BF1AED" w:rsidRDefault="00BF1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3F2E03"/>
    <w:multiLevelType w:val="hybridMultilevel"/>
    <w:tmpl w:val="0688F0E6"/>
    <w:lvl w:ilvl="0" w:tplc="BA78123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6"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7"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10"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2"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3"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4"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5"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7"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8"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9"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1670523140">
    <w:abstractNumId w:val="18"/>
  </w:num>
  <w:num w:numId="2" w16cid:durableId="383144204">
    <w:abstractNumId w:val="7"/>
  </w:num>
  <w:num w:numId="3" w16cid:durableId="1281687662">
    <w:abstractNumId w:val="14"/>
  </w:num>
  <w:num w:numId="4" w16cid:durableId="771169025">
    <w:abstractNumId w:val="9"/>
  </w:num>
  <w:num w:numId="5" w16cid:durableId="748578308">
    <w:abstractNumId w:val="11"/>
  </w:num>
  <w:num w:numId="6" w16cid:durableId="738328869">
    <w:abstractNumId w:val="5"/>
  </w:num>
  <w:num w:numId="7" w16cid:durableId="426387751">
    <w:abstractNumId w:val="17"/>
  </w:num>
  <w:num w:numId="8" w16cid:durableId="1191452525">
    <w:abstractNumId w:val="12"/>
  </w:num>
  <w:num w:numId="9" w16cid:durableId="1751152410">
    <w:abstractNumId w:val="6"/>
  </w:num>
  <w:num w:numId="10" w16cid:durableId="93599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6126116">
    <w:abstractNumId w:val="19"/>
  </w:num>
  <w:num w:numId="12" w16cid:durableId="144981193">
    <w:abstractNumId w:val="13"/>
  </w:num>
  <w:num w:numId="13" w16cid:durableId="1494835860">
    <w:abstractNumId w:val="10"/>
  </w:num>
  <w:num w:numId="14" w16cid:durableId="1100417997">
    <w:abstractNumId w:val="0"/>
  </w:num>
  <w:num w:numId="15" w16cid:durableId="1883903994">
    <w:abstractNumId w:val="16"/>
  </w:num>
  <w:num w:numId="16" w16cid:durableId="1748722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1182663">
    <w:abstractNumId w:val="1"/>
  </w:num>
  <w:num w:numId="18" w16cid:durableId="398211337">
    <w:abstractNumId w:val="20"/>
  </w:num>
  <w:num w:numId="19" w16cid:durableId="1707099306">
    <w:abstractNumId w:val="8"/>
  </w:num>
  <w:num w:numId="20" w16cid:durableId="971715148">
    <w:abstractNumId w:val="3"/>
  </w:num>
  <w:num w:numId="21" w16cid:durableId="1650817494">
    <w:abstractNumId w:val="15"/>
  </w:num>
  <w:num w:numId="22" w16cid:durableId="362099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42A6"/>
    <w:rsid w:val="00180E2B"/>
    <w:rsid w:val="00191B76"/>
    <w:rsid w:val="00196A26"/>
    <w:rsid w:val="001A0784"/>
    <w:rsid w:val="001A36BA"/>
    <w:rsid w:val="001A652B"/>
    <w:rsid w:val="001B044F"/>
    <w:rsid w:val="001B0B7B"/>
    <w:rsid w:val="001B4421"/>
    <w:rsid w:val="001B44B8"/>
    <w:rsid w:val="001D4A06"/>
    <w:rsid w:val="001E5804"/>
    <w:rsid w:val="001F0328"/>
    <w:rsid w:val="001F2B43"/>
    <w:rsid w:val="001F39C2"/>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743C"/>
    <w:rsid w:val="002D1EA0"/>
    <w:rsid w:val="002D23F9"/>
    <w:rsid w:val="002D7A72"/>
    <w:rsid w:val="002E1EF0"/>
    <w:rsid w:val="002E2D22"/>
    <w:rsid w:val="002E34E0"/>
    <w:rsid w:val="002F6AD1"/>
    <w:rsid w:val="00302328"/>
    <w:rsid w:val="00303C34"/>
    <w:rsid w:val="00305FDB"/>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A05DC"/>
    <w:rsid w:val="003B41FB"/>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27CDE"/>
    <w:rsid w:val="00431991"/>
    <w:rsid w:val="00432332"/>
    <w:rsid w:val="00432730"/>
    <w:rsid w:val="00434BBB"/>
    <w:rsid w:val="00442DC9"/>
    <w:rsid w:val="00454EDF"/>
    <w:rsid w:val="004618D7"/>
    <w:rsid w:val="00463550"/>
    <w:rsid w:val="00466B73"/>
    <w:rsid w:val="00473CB5"/>
    <w:rsid w:val="00480412"/>
    <w:rsid w:val="00480969"/>
    <w:rsid w:val="004816E5"/>
    <w:rsid w:val="004821EF"/>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13518"/>
    <w:rsid w:val="00522FCF"/>
    <w:rsid w:val="00530537"/>
    <w:rsid w:val="005306EC"/>
    <w:rsid w:val="0053343A"/>
    <w:rsid w:val="005370CF"/>
    <w:rsid w:val="00537A0C"/>
    <w:rsid w:val="005437E6"/>
    <w:rsid w:val="00544242"/>
    <w:rsid w:val="00547C8D"/>
    <w:rsid w:val="005549C3"/>
    <w:rsid w:val="00554BA6"/>
    <w:rsid w:val="005609C4"/>
    <w:rsid w:val="00561F13"/>
    <w:rsid w:val="00566AD2"/>
    <w:rsid w:val="00570870"/>
    <w:rsid w:val="005708C4"/>
    <w:rsid w:val="00574197"/>
    <w:rsid w:val="0057656B"/>
    <w:rsid w:val="005867CA"/>
    <w:rsid w:val="00595F38"/>
    <w:rsid w:val="005A3516"/>
    <w:rsid w:val="005B5298"/>
    <w:rsid w:val="005B5AC6"/>
    <w:rsid w:val="005B7258"/>
    <w:rsid w:val="005C279F"/>
    <w:rsid w:val="005C5071"/>
    <w:rsid w:val="005F02E0"/>
    <w:rsid w:val="005F358A"/>
    <w:rsid w:val="005F7EB2"/>
    <w:rsid w:val="00600AE4"/>
    <w:rsid w:val="0060153F"/>
    <w:rsid w:val="00603531"/>
    <w:rsid w:val="00604A65"/>
    <w:rsid w:val="00606099"/>
    <w:rsid w:val="00611600"/>
    <w:rsid w:val="00612DAD"/>
    <w:rsid w:val="006229CF"/>
    <w:rsid w:val="00624FCC"/>
    <w:rsid w:val="00631502"/>
    <w:rsid w:val="006348D6"/>
    <w:rsid w:val="00644FC7"/>
    <w:rsid w:val="00646C84"/>
    <w:rsid w:val="006656DC"/>
    <w:rsid w:val="00682A4C"/>
    <w:rsid w:val="0068460C"/>
    <w:rsid w:val="0069076C"/>
    <w:rsid w:val="0069248F"/>
    <w:rsid w:val="00695B67"/>
    <w:rsid w:val="00695CDE"/>
    <w:rsid w:val="00695CDF"/>
    <w:rsid w:val="006A1227"/>
    <w:rsid w:val="006A29A2"/>
    <w:rsid w:val="006A6A04"/>
    <w:rsid w:val="006A762F"/>
    <w:rsid w:val="006A773C"/>
    <w:rsid w:val="006B6125"/>
    <w:rsid w:val="006C0F22"/>
    <w:rsid w:val="006C47BB"/>
    <w:rsid w:val="006D549D"/>
    <w:rsid w:val="006E08C1"/>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2114"/>
    <w:rsid w:val="00733666"/>
    <w:rsid w:val="00736AED"/>
    <w:rsid w:val="00757B22"/>
    <w:rsid w:val="0076516E"/>
    <w:rsid w:val="0076697B"/>
    <w:rsid w:val="0078439C"/>
    <w:rsid w:val="0078512A"/>
    <w:rsid w:val="00785389"/>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81B02"/>
    <w:rsid w:val="00882FF8"/>
    <w:rsid w:val="00885E46"/>
    <w:rsid w:val="00886C49"/>
    <w:rsid w:val="0089136E"/>
    <w:rsid w:val="00895CA4"/>
    <w:rsid w:val="008970DD"/>
    <w:rsid w:val="00897389"/>
    <w:rsid w:val="008B6A66"/>
    <w:rsid w:val="008C2DFA"/>
    <w:rsid w:val="008C6AF3"/>
    <w:rsid w:val="008D356D"/>
    <w:rsid w:val="008D4EBC"/>
    <w:rsid w:val="008D5243"/>
    <w:rsid w:val="008E1DAA"/>
    <w:rsid w:val="008F44C9"/>
    <w:rsid w:val="008F7D98"/>
    <w:rsid w:val="00901241"/>
    <w:rsid w:val="009074C6"/>
    <w:rsid w:val="00907BB4"/>
    <w:rsid w:val="00910A66"/>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6791"/>
    <w:rsid w:val="00B16857"/>
    <w:rsid w:val="00B22B53"/>
    <w:rsid w:val="00B32D91"/>
    <w:rsid w:val="00B33EBB"/>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4913"/>
    <w:rsid w:val="00B94582"/>
    <w:rsid w:val="00B9592B"/>
    <w:rsid w:val="00BA1539"/>
    <w:rsid w:val="00BA5FB0"/>
    <w:rsid w:val="00BB382B"/>
    <w:rsid w:val="00BC2113"/>
    <w:rsid w:val="00BD0D0B"/>
    <w:rsid w:val="00BD49ED"/>
    <w:rsid w:val="00BD5B38"/>
    <w:rsid w:val="00BE47F4"/>
    <w:rsid w:val="00BF10DB"/>
    <w:rsid w:val="00BF1AED"/>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2888"/>
    <w:rsid w:val="00DB50AC"/>
    <w:rsid w:val="00DB7C8B"/>
    <w:rsid w:val="00DC40DB"/>
    <w:rsid w:val="00DC620F"/>
    <w:rsid w:val="00DD5090"/>
    <w:rsid w:val="00DD599D"/>
    <w:rsid w:val="00DD5BAF"/>
    <w:rsid w:val="00DD688B"/>
    <w:rsid w:val="00DD7981"/>
    <w:rsid w:val="00DE0A07"/>
    <w:rsid w:val="00DE0DD9"/>
    <w:rsid w:val="00E067ED"/>
    <w:rsid w:val="00E10E9A"/>
    <w:rsid w:val="00E13183"/>
    <w:rsid w:val="00E13275"/>
    <w:rsid w:val="00E13656"/>
    <w:rsid w:val="00E14AF4"/>
    <w:rsid w:val="00E16CCC"/>
    <w:rsid w:val="00E2397A"/>
    <w:rsid w:val="00E31F58"/>
    <w:rsid w:val="00E33A79"/>
    <w:rsid w:val="00E42068"/>
    <w:rsid w:val="00E4332C"/>
    <w:rsid w:val="00E46073"/>
    <w:rsid w:val="00E56E29"/>
    <w:rsid w:val="00E71759"/>
    <w:rsid w:val="00E72E25"/>
    <w:rsid w:val="00E75C86"/>
    <w:rsid w:val="00E7702C"/>
    <w:rsid w:val="00E80A23"/>
    <w:rsid w:val="00E822B0"/>
    <w:rsid w:val="00E86101"/>
    <w:rsid w:val="00E87EF5"/>
    <w:rsid w:val="00E923C9"/>
    <w:rsid w:val="00E94108"/>
    <w:rsid w:val="00E95BDB"/>
    <w:rsid w:val="00EA2569"/>
    <w:rsid w:val="00EA309C"/>
    <w:rsid w:val="00EC01F9"/>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47F48"/>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5A0F"/>
    <w:rsid w:val="00FB7F07"/>
    <w:rsid w:val="00FC6241"/>
    <w:rsid w:val="00FD16C7"/>
    <w:rsid w:val="00FD472E"/>
    <w:rsid w:val="00FE298C"/>
    <w:rsid w:val="00FE29BF"/>
    <w:rsid w:val="00FE3066"/>
    <w:rsid w:val="00FE3AC9"/>
    <w:rsid w:val="00FE6024"/>
    <w:rsid w:val="00FE6310"/>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34"/>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515BD91-39C3-4A5C-8501-BFA9B2FAB792}">
  <ds:schemaRefs>
    <ds:schemaRef ds:uri="http://schemas.openxmlformats.org/officeDocument/2006/bibliography"/>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14420</Words>
  <Characters>8220</Characters>
  <Application>Microsoft Office Word</Application>
  <DocSecurity>0</DocSecurity>
  <Lines>68</Lines>
  <Paragraphs>45</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3</cp:revision>
  <cp:lastPrinted>2025-05-14T10:40:00Z</cp:lastPrinted>
  <dcterms:created xsi:type="dcterms:W3CDTF">2026-08-06T07:07:00Z</dcterms:created>
  <dcterms:modified xsi:type="dcterms:W3CDTF">2026-09-01T08:22:00Z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